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9A" w:rsidRDefault="00CB579A" w:rsidP="00CB579A">
      <w:r>
        <w:t>L’évaluation positive pour l’apprentissage</w:t>
      </w:r>
    </w:p>
    <w:p w:rsidR="00CB579A" w:rsidRDefault="00CB579A" w:rsidP="00CB579A">
      <w:pPr>
        <w:rPr>
          <w:u w:val="single"/>
        </w:rPr>
      </w:pPr>
      <w:hyperlink r:id="rId4" w:history="1">
        <w:r>
          <w:rPr>
            <w:rStyle w:val="Lienhypertexte"/>
          </w:rPr>
          <w:t>https://www.youtube.com/watch?v=i7QUR-LXGP8</w:t>
        </w:r>
      </w:hyperlink>
    </w:p>
    <w:p w:rsidR="00155610" w:rsidRDefault="00155610"/>
    <w:p w:rsidR="00CB579A" w:rsidRDefault="00CB579A" w:rsidP="00CB579A">
      <w:pPr>
        <w:rPr>
          <w:b/>
          <w:u w:val="single"/>
        </w:rPr>
      </w:pPr>
      <w:hyperlink r:id="rId5" w:history="1">
        <w:r>
          <w:rPr>
            <w:rStyle w:val="Lienhypertexte"/>
          </w:rPr>
          <w:t>http://www.ec44.fr/tice/wp-content/uploads/2017/03/Les-savoirs-essentiels-dans-une-approche-par-competences-C-est-du-gateau-FLUVORE-2.mp4</w:t>
        </w:r>
      </w:hyperlink>
    </w:p>
    <w:p w:rsidR="00CB579A" w:rsidRDefault="00CB579A"/>
    <w:p w:rsidR="00CB579A" w:rsidRDefault="00CB579A"/>
    <w:p w:rsidR="00CB579A" w:rsidRDefault="00CB579A" w:rsidP="00CB579A">
      <w:pPr>
        <w:rPr>
          <w:b/>
          <w:u w:val="single"/>
        </w:rPr>
      </w:pPr>
      <w:hyperlink r:id="rId6" w:history="1">
        <w:r>
          <w:rPr>
            <w:rStyle w:val="Lienhypertexte"/>
          </w:rPr>
          <w:t>http://www.ec44.fr/tice/wp-content/uploads/2017/03/L-evaluation-d-une-competence-FLUVORE.mp4</w:t>
        </w:r>
      </w:hyperlink>
    </w:p>
    <w:p w:rsidR="00CB579A" w:rsidRDefault="00CB579A"/>
    <w:p w:rsidR="00CB579A" w:rsidRDefault="00CB579A" w:rsidP="00CB579A">
      <w:pPr>
        <w:rPr>
          <w:b/>
          <w:u w:val="single"/>
        </w:rPr>
      </w:pPr>
      <w:hyperlink r:id="rId7" w:history="1">
        <w:r>
          <w:rPr>
            <w:rStyle w:val="Lienhypertexte"/>
          </w:rPr>
          <w:t>http://www.ec44.fr/tice/wp-content/uploads/2017/03/Olivier-Houde-L-intelligence-c-est-apprendre-a-resister-FLUVORE.mp4</w:t>
        </w:r>
      </w:hyperlink>
    </w:p>
    <w:p w:rsidR="00CB579A" w:rsidRDefault="00CB579A"/>
    <w:p w:rsidR="00CB579A" w:rsidRDefault="00CB579A"/>
    <w:p w:rsidR="00CB579A" w:rsidRDefault="00CB579A" w:rsidP="00CB579A">
      <w:pPr>
        <w:rPr>
          <w:b/>
          <w:u w:val="single"/>
        </w:rPr>
      </w:pPr>
      <w:hyperlink r:id="rId8" w:history="1">
        <w:r>
          <w:rPr>
            <w:rStyle w:val="Lienhypertexte"/>
          </w:rPr>
          <w:t>https://www.youtube.com/watch?v=EujlJTT8kHQ</w:t>
        </w:r>
      </w:hyperlink>
    </w:p>
    <w:p w:rsidR="00CB579A" w:rsidRDefault="00CB579A">
      <w:bookmarkStart w:id="0" w:name="_GoBack"/>
      <w:bookmarkEnd w:id="0"/>
    </w:p>
    <w:p w:rsidR="00CB579A" w:rsidRDefault="00CB579A"/>
    <w:sectPr w:rsidR="00CB579A" w:rsidSect="00344D7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A"/>
    <w:rsid w:val="00155610"/>
    <w:rsid w:val="00307729"/>
    <w:rsid w:val="00344D70"/>
    <w:rsid w:val="00CB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F9DA-B9CF-4C34-943D-03647AE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9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B5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jlJTT8kH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44.fr/tice/wp-content/uploads/2017/03/Olivier-Houde-L-intelligence-c-est-apprendre-a-resister-FLUVORE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44.fr/tice/wp-content/uploads/2017/03/L-evaluation-d-une-competence-FLUVORE.mp4" TargetMode="External"/><Relationship Id="rId5" Type="http://schemas.openxmlformats.org/officeDocument/2006/relationships/hyperlink" Target="http://www.ec44.fr/tice/wp-content/uploads/2017/03/Les-savoirs-essentiels-dans-une-approche-par-competences-C-est-du-gateau-FLUVORE-2.m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7QUR-LXGP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2017-07-06T08:57:00Z</dcterms:created>
  <dcterms:modified xsi:type="dcterms:W3CDTF">2017-07-06T08:59:00Z</dcterms:modified>
</cp:coreProperties>
</file>